
<file path=[Content_Types].xml><?xml version="1.0" encoding="utf-8"?>
<Types xmlns="http://schemas.openxmlformats.org/package/2006/content-types"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1BCCE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after="0" w:beforeAutospacing="0" w:afterAutospacing="0"/>
        <w:ind w:left="120"/>
      </w:pPr>
      <w:bookmarkStart w:id="0" w:name="block-26641253"/>
      <w:r>
        <w:drawing>
          <wp:anchor xmlns:wp="http://schemas.openxmlformats.org/drawingml/2006/wordprocessingDrawing" simplePos="0" allowOverlap="0" behindDoc="0" layoutInCell="0" locked="0" relativeHeight="1024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05500" cy="83445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xmlns:r="http://schemas.openxmlformats.org/officeDocument/2006/relationships" r:embed="Relimage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834453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0"/>
      <w:bookmarkStart w:id="1" w:name="block-26641255"/>
      <w:r>
        <w:rPr>
          <w:rFonts w:ascii="Times New Roman" w:hAnsi="Times New Roman"/>
          <w:b w:val="1"/>
          <w:color w:val="000000"/>
          <w:sz w:val="28"/>
        </w:rPr>
        <w:t>ПОЯСНИТЕЛЬНАЯ ЗАПИСКА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>
      <w:pPr>
        <w:numPr>
          <w:ilvl w:val="0"/>
          <w:numId w:val="1"/>
        </w:numPr>
        <w:spacing w:lineRule="auto" w:line="264" w:after="0" w:beforeAutospacing="0" w:afterAutospacing="0"/>
        <w:jc w:val="both"/>
      </w:pPr>
      <w:r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>
      <w:pPr>
        <w:spacing w:lineRule="auto" w:line="264" w:after="0" w:beforeAutospacing="0" w:afterAutospacing="0"/>
        <w:ind w:firstLine="600"/>
        <w:jc w:val="both"/>
      </w:pPr>
      <w:bookmarkStart w:id="2" w:name="6028649a-e0ac-451e-8172-b3f83139ddea"/>
      <w:r>
        <w:rPr>
          <w:rFonts w:ascii="Times New Roman" w:hAnsi="Times New Roman"/>
          <w:color w:val="000000"/>
          <w:sz w:val="28"/>
        </w:rPr>
        <w:t xml:space="preserve">Общее число часов для изучения технологии  в 3 классе – 34 часа (1 час в неделю).</w:t>
      </w:r>
      <w:bookmarkEnd w:id="2"/>
    </w:p>
    <w:p>
      <w:pPr>
        <w:spacing w:lineRule="auto" w:line="264" w:after="0" w:beforeAutospacing="0" w:afterAutospacing="0"/>
        <w:ind w:left="120"/>
        <w:jc w:val="both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pPr>
        <w:spacing w:lineRule="auto" w:line="264" w:after="0" w:beforeAutospacing="0" w:afterAutospacing="0"/>
        <w:ind w:left="120"/>
        <w:jc w:val="both"/>
      </w:pPr>
      <w:bookmarkEnd w:id="1"/>
      <w:bookmarkStart w:id="3" w:name="block-26641254"/>
      <w:r>
        <w:rPr>
          <w:rFonts w:ascii="Times New Roman" w:hAnsi="Times New Roman"/>
          <w:b w:val="1"/>
          <w:sz w:val="28"/>
        </w:rPr>
        <w:t>СОДЕРЖАНИЕ УЧЕБНОГО ПРЕДМЕТА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Технологии, профессии и производства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Технологии ручной обработки материалов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Конструирование и моделирование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Информационно-коммуникативные технологии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DVD). Работа с текстовым редактором Microsoft Word или другим.</w:t>
      </w:r>
    </w:p>
    <w:p>
      <w:pPr>
        <w:spacing w:lineRule="auto" w:line="264" w:after="0" w:beforeAutospacing="0" w:afterAutospacing="0"/>
        <w:ind w:left="120"/>
        <w:jc w:val="both"/>
        <w:rPr>
          <w:b w:val="1"/>
        </w:rPr>
      </w:pPr>
    </w:p>
    <w:p>
      <w:pPr>
        <w:spacing w:lineRule="auto" w:line="264" w:after="0" w:beforeAutospacing="0" w:afterAutospacing="0"/>
        <w:ind w:left="120"/>
        <w:jc w:val="both"/>
        <w:rPr>
          <w:b w:val="1"/>
        </w:rPr>
      </w:pPr>
      <w:r>
        <w:rPr>
          <w:rFonts w:ascii="Times New Roman" w:hAnsi="Times New Roman"/>
          <w:b w:val="1"/>
          <w:color w:val="000000"/>
          <w:sz w:val="28"/>
        </w:rPr>
        <w:t>УНИВЕРСАЛЬНЫЕ УЧЕБНЫЕ ДЕЙСТВИЯ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и исследовательские действия: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способы доработки конструкций с учётом предложенных условий;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Самоорганизация и самоконтроль: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средств для её решения;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задания.</w:t>
      </w:r>
    </w:p>
    <w:p>
      <w:pPr>
        <w:spacing w:lineRule="auto" w:line="264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 не только по симпатии, но и по деловым качествам;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>
      <w:pPr>
        <w:spacing w:lineRule="auto" w:line="264"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>
      <w:pPr>
        <w:spacing w:lineRule="auto" w:line="264"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bookmarkEnd w:id="3"/>
      <w:bookmarkStart w:id="4" w:name="block-26641256"/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ТЕХНОЛОГИИ НА УРОВНЕ НАЧАЛЬНОГО ОБЩЕГО ОБРАЗОВАНИЯ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bookmarkStart w:id="5" w:name="_Toc143620888"/>
      <w:bookmarkEnd w:id="5"/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ЛИЧНОСТНЫЕ РЕЗУЛЬТАТЫ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>
      <w:pPr>
        <w:spacing w:after="0" w:beforeAutospacing="0" w:afterAutospacing="0"/>
        <w:ind w:left="120"/>
      </w:pPr>
      <w:bookmarkStart w:id="6" w:name="_Toc143620889"/>
      <w:bookmarkEnd w:id="6"/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МЕТАПРЕДМЕТНЫЕ РЕЗУЛЬТАТЫ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>
      <w:pPr>
        <w:spacing w:lineRule="auto" w:line="257" w:after="0" w:beforeAutospacing="0" w:afterAutospacing="0"/>
        <w:ind w:left="120"/>
        <w:jc w:val="both"/>
      </w:pPr>
    </w:p>
    <w:p>
      <w:pPr>
        <w:spacing w:lineRule="auto" w:line="257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Познавательные универсальные учебные действия</w:t>
      </w:r>
    </w:p>
    <w:p>
      <w:pPr>
        <w:spacing w:lineRule="auto" w:line="257"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Базовые логические и исследовательские действия: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>
      <w:pPr>
        <w:spacing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Работа с информацией: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>
      <w:pPr>
        <w:spacing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Коммуникативные универсальные учебные действия: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>
      <w:pPr>
        <w:spacing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Регулятивные универсальные учебные действия: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волевую саморегуляцию при выполнении работы.</w:t>
      </w:r>
    </w:p>
    <w:p>
      <w:pPr>
        <w:spacing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  <w:jc w:val="both"/>
      </w:pPr>
      <w:r>
        <w:rPr>
          <w:rFonts w:ascii="Times New Roman" w:hAnsi="Times New Roman"/>
          <w:b w:val="1"/>
          <w:color w:val="000000"/>
          <w:sz w:val="28"/>
        </w:rPr>
        <w:t>Совместная деятельность: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>
      <w:pPr>
        <w:spacing w:after="0" w:beforeAutospacing="0" w:afterAutospacing="0"/>
        <w:ind w:left="120"/>
      </w:pPr>
      <w:bookmarkStart w:id="7" w:name="_Toc143620890"/>
      <w:bookmarkEnd w:id="7"/>
      <w:bookmarkStart w:id="8" w:name="_Toc134720971"/>
      <w:bookmarkEnd w:id="8"/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ПРЕДМЕТНЫЕ РЕЗУЛЬТАТЫ</w:t>
      </w:r>
    </w:p>
    <w:p>
      <w:pPr>
        <w:spacing w:after="0" w:beforeAutospacing="0" w:afterAutospacing="0"/>
        <w:ind w:left="120"/>
      </w:pPr>
    </w:p>
    <w:p>
      <w:pPr>
        <w:spacing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 w:val="1"/>
          <w:i w:val="1"/>
          <w:color w:val="000000"/>
          <w:sz w:val="28"/>
        </w:rPr>
        <w:t>в 3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технологии: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рицовку;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>
      <w:pPr>
        <w:spacing w:after="0" w:beforeAutospacing="0" w:afterAutospacing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>
      <w:pPr>
        <w:spacing w:after="0" w:beforeAutospacing="0" w:afterAutospacing="0"/>
        <w:ind w:left="120"/>
        <w:jc w:val="both"/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  <w:bookmarkEnd w:id="4"/>
      <w:bookmarkStart w:id="9" w:name="block-26641252"/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ТЕМАТИЧЕСКОЕ ПЛАНИРОВАНИЕ </w:t>
      </w: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trHeight w:hRule="atLeast"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 технологии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Объемные формы деталей и изделий. Развертка. Чертеж развертки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«Конструктор». Конструирование изделий из разных материалов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/>
        </w:tc>
      </w:tr>
    </w:tbl>
    <w:p>
      <w:pPr>
        <w:spacing w:after="0" w:beforeAutospacing="0" w:afterAutospacing="0"/>
        <w:ind w:left="0"/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End w:id="9"/>
      <w:bookmarkStart w:id="10" w:name="block-26641257"/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ПОУРОЧНОЕ ПЛАНИРОВАНИЕ </w:t>
      </w: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</w:p>
    <w:p>
      <w:pPr>
        <w:spacing w:after="0" w:beforeAutospacing="0" w:afterAutospacing="0"/>
        <w:ind w:left="12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shadow="0" w:frame="0" w:color="auto"/>
          <w:left w:val="single" w:sz="0" w:space="0" w:shadow="0" w:frame="0" w:color="auto"/>
          <w:bottom w:val="single" w:sz="0" w:space="0" w:shadow="0" w:frame="0" w:color="auto"/>
          <w:right w:val="single" w:sz="0" w:space="0" w:shadow="0" w:frame="0" w:color="auto"/>
          <w:insideH w:val="single" w:sz="0" w:space="0" w:shadow="0" w:frame="0" w:color="auto"/>
          <w:insideV w:val="single" w:sz="0" w:space="0" w:shadow="0" w:frame="0" w:color="auto"/>
        </w:tblBorders>
        <w:tblLook w:val="04A0"/>
      </w:tblPr>
      <w:tblGrid/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after="0" w:beforeAutospacing="0" w:afterAutospacing="0"/>
              <w:ind w:left="135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/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Фольга. 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 и объемные формы деталей и изделий. 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косого стежка (крестик, стебельчатая). Узелковое закрепление нитки на ткани. 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Строчка петельного стежка и ее варианты. 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 техника»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макета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игрушки-марионетки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0"/>
          <w:trHeight w:hRule="atLeast"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</w:p>
        </w:tc>
      </w:tr>
      <w:tr>
        <w:trPr>
          <w:gridAfter w:val="1"/>
          <w:wAfter w:w="4740" w:type="dxa"/>
          <w:trHeight w:hRule="atLeast"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>
            <w:pPr>
              <w:spacing w:after="0" w:beforeAutospacing="0" w:afterAutospacing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>
      <w:pPr>
        <w:sectPr>
          <w:type w:val="nextPage"/>
          <w:pgSz w:w="16383" w:h="11906" w:code="0" w:orient="landscape"/>
          <w:pgMar w:left="1701" w:right="850" w:top="1134" w:bottom="1134" w:header="720" w:footer="720" w:gutter="0"/>
          <w:cols w:equalWidth="1" w:space="720"/>
        </w:sectPr>
      </w:pPr>
      <w:bookmarkStart w:id="11" w:name="_GoBack"/>
      <w:bookmarkEnd w:id="11"/>
    </w:p>
    <w:p>
      <w:pPr>
        <w:spacing w:after="0" w:beforeAutospacing="0" w:afterAutospacing="0"/>
        <w:ind w:left="120"/>
      </w:pPr>
      <w:bookmarkEnd w:id="10"/>
      <w:bookmarkStart w:id="12" w:name="block-26641258"/>
      <w:r>
        <w:rPr>
          <w:rFonts w:ascii="Times New Roman" w:hAnsi="Times New Roman"/>
          <w:b w:val="1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ОБЯЗАТЕЛЬНЫЕ УЧЕБНЫЕ МАТЕРИАЛЫ ДЛЯ УЧЕНИКА</w:t>
      </w:r>
    </w:p>
    <w:p>
      <w:pPr>
        <w:spacing w:lineRule="auto" w:line="480"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МЕТОДИЧЕСКИЕ МАТЕРИАЛЫ ДЛЯ УЧИТЕЛЯ</w:t>
      </w:r>
    </w:p>
    <w:p>
      <w:pPr>
        <w:spacing w:lineRule="auto" w:line="480" w:after="0" w:beforeAutospacing="0" w:afterAutospacing="0"/>
        <w:ind w:left="120"/>
      </w:pPr>
    </w:p>
    <w:p>
      <w:pPr>
        <w:spacing w:after="0" w:beforeAutospacing="0" w:afterAutospacing="0"/>
        <w:ind w:left="120"/>
      </w:pPr>
    </w:p>
    <w:p>
      <w:pPr>
        <w:spacing w:lineRule="auto" w:line="480" w:after="0" w:beforeAutospacing="0" w:afterAutospacing="0"/>
        <w:ind w:left="120"/>
      </w:pPr>
      <w:r>
        <w:rPr>
          <w:rFonts w:ascii="Times New Roman" w:hAnsi="Times New Roman"/>
          <w:b w:val="1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lineRule="auto" w:line="480" w:after="0" w:beforeAutospacing="0" w:afterAutospacing="0"/>
        <w:ind w:left="120"/>
      </w:pPr>
    </w:p>
    <w:p>
      <w:pPr>
        <w:sectPr>
          <w:type w:val="nextPage"/>
          <w:pgSz w:w="11906" w:h="16383" w:code="0"/>
          <w:pgMar w:left="1701" w:right="850" w:top="1134" w:bottom="1134" w:header="720" w:footer="720" w:gutter="0"/>
          <w:cols w:equalWidth="1" w:space="720"/>
        </w:sectPr>
      </w:pPr>
    </w:p>
    <w:p>
      <w:bookmarkEnd w:id="12"/>
    </w:p>
    <w:sectPr>
      <w:type w:val="nextPage"/>
      <w:pgSz w:w="11907" w:h="16839" w:code="9"/>
      <w:pgMar w:left="1440" w:right="1440" w:top="1440" w:bottom="1440" w:header="720" w:footer="720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5AA960DE"/>
    <w:multiLevelType w:val="multilevel"/>
    <w:lvl w:ilvl="0">
      <w:start w:val="1"/>
      <w:numFmt w:val="decimal"/>
      <w:suff w:val="tab"/>
      <w:lvlText w:val="%1."/>
      <w:lvlJc w:val="left"/>
      <w:pPr>
        <w:ind w:hanging="360" w:left="960"/>
      </w:pPr>
      <w:rPr/>
    </w:lvl>
    <w:lvl w:ilvl="1">
      <w:start w:val="1"/>
      <w:numFmt w:val="decimal"/>
      <w:suff w:val="tab"/>
      <w:lvlText w:val=""/>
      <w:lvlJc w:val="left"/>
      <w:pPr/>
      <w:rPr/>
    </w:lvl>
    <w:lvl w:ilvl="2">
      <w:start w:val="1"/>
      <w:numFmt w:val="decimal"/>
      <w:suff w:val="tab"/>
      <w:lvlText w:val=""/>
      <w:lvlJc w:val="left"/>
      <w:pPr/>
      <w:rPr/>
    </w:lvl>
    <w:lvl w:ilvl="3">
      <w:start w:val="1"/>
      <w:numFmt w:val="decimal"/>
      <w:suff w:val="tab"/>
      <w:lvlText w:val=""/>
      <w:lvlJc w:val="left"/>
      <w:pPr/>
      <w:rPr/>
    </w:lvl>
    <w:lvl w:ilvl="4">
      <w:start w:val="1"/>
      <w:numFmt w:val="decimal"/>
      <w:suff w:val="tab"/>
      <w:lvlText w:val=""/>
      <w:lvlJc w:val="left"/>
      <w:pPr/>
      <w:rPr/>
    </w:lvl>
    <w:lvl w:ilvl="5">
      <w:start w:val="1"/>
      <w:numFmt w:val="decimal"/>
      <w:suff w:val="tab"/>
      <w:lvlText w:val=""/>
      <w:lvlJc w:val="left"/>
      <w:pPr/>
      <w:rPr/>
    </w:lvl>
    <w:lvl w:ilvl="6">
      <w:start w:val="1"/>
      <w:numFmt w:val="decimal"/>
      <w:suff w:val="tab"/>
      <w:lvlText w:val=""/>
      <w:lvlJc w:val="left"/>
      <w:pPr/>
      <w:rPr/>
    </w:lvl>
    <w:lvl w:ilvl="7">
      <w:start w:val="1"/>
      <w:numFmt w:val="decimal"/>
      <w:suff w:val="tab"/>
      <w:lvlText w:val=""/>
      <w:lvlJc w:val="left"/>
      <w:pPr/>
      <w:rPr/>
    </w:lvl>
    <w:lvl w:ilvl="8">
      <w:start w:val="1"/>
      <w:numFmt w:val="decimal"/>
      <w:suff w:val="tab"/>
      <w:lvlText w:val=""/>
      <w:lvlJc w:val="left"/>
      <w:pPr/>
      <w:rPr/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heading 1"/>
    <w:basedOn w:val="P0"/>
    <w:next w:val="P0"/>
    <w:link w:val="C4"/>
    <w:qFormat/>
    <w:pPr>
      <w:keepNext w:val="1"/>
      <w:keepLines w:val="1"/>
      <w:spacing w:before="480" w:beforeAutospacing="0" w:afterAutospacing="0"/>
      <w:outlineLvl w:val="0"/>
    </w:pPr>
    <w:rPr>
      <w:b w:val="1"/>
      <w:color w:val="2E74B5"/>
      <w:sz w:val="28"/>
    </w:rPr>
  </w:style>
  <w:style w:type="paragraph" w:styleId="P2">
    <w:name w:val="heading 2"/>
    <w:basedOn w:val="P0"/>
    <w:next w:val="P0"/>
    <w:link w:val="C5"/>
    <w:qFormat/>
    <w:pPr>
      <w:keepNext w:val="1"/>
      <w:keepLines w:val="1"/>
      <w:spacing w:before="200" w:beforeAutospacing="0" w:afterAutospacing="0"/>
      <w:outlineLvl w:val="1"/>
    </w:pPr>
    <w:rPr>
      <w:b w:val="1"/>
      <w:color w:val="5B9BD5"/>
      <w:sz w:val="26"/>
    </w:rPr>
  </w:style>
  <w:style w:type="paragraph" w:styleId="P3">
    <w:name w:val="heading 3"/>
    <w:basedOn w:val="P0"/>
    <w:next w:val="P0"/>
    <w:link w:val="C6"/>
    <w:qFormat/>
    <w:pPr>
      <w:keepNext w:val="1"/>
      <w:keepLines w:val="1"/>
      <w:spacing w:before="200" w:beforeAutospacing="0" w:afterAutospacing="0"/>
      <w:outlineLvl w:val="2"/>
    </w:pPr>
    <w:rPr>
      <w:b w:val="1"/>
      <w:color w:val="5B9BD5"/>
    </w:rPr>
  </w:style>
  <w:style w:type="paragraph" w:styleId="P4">
    <w:name w:val="heading 4"/>
    <w:basedOn w:val="P0"/>
    <w:next w:val="P0"/>
    <w:link w:val="C7"/>
    <w:qFormat/>
    <w:pPr>
      <w:keepNext w:val="1"/>
      <w:keepLines w:val="1"/>
      <w:spacing w:before="200" w:beforeAutospacing="0" w:afterAutospacing="0"/>
      <w:outlineLvl w:val="3"/>
    </w:pPr>
    <w:rPr>
      <w:b w:val="1"/>
      <w:i w:val="1"/>
      <w:color w:val="5B9BD5"/>
    </w:rPr>
  </w:style>
  <w:style w:type="paragraph" w:styleId="P5">
    <w:name w:val="header"/>
    <w:basedOn w:val="P0"/>
    <w:link w:val="C3"/>
    <w:pPr>
      <w:tabs>
        <w:tab w:val="center" w:pos="4680" w:leader="none"/>
        <w:tab w:val="right" w:pos="9360" w:leader="none"/>
      </w:tabs>
    </w:pPr>
    <w:rPr/>
  </w:style>
  <w:style w:type="paragraph" w:styleId="P6">
    <w:name w:val="Normal Indent"/>
    <w:basedOn w:val="P0"/>
    <w:pPr>
      <w:ind w:left="720"/>
    </w:pPr>
    <w:rPr/>
  </w:style>
  <w:style w:type="paragraph" w:styleId="P7">
    <w:name w:val="Subtitle"/>
    <w:basedOn w:val="P0"/>
    <w:next w:val="P0"/>
    <w:link w:val="C8"/>
    <w:qFormat/>
    <w:pPr>
      <w:ind w:left="86"/>
    </w:pPr>
    <w:rPr>
      <w:i w:val="1"/>
      <w:color w:val="5B9BD5"/>
      <w:sz w:val="24"/>
    </w:rPr>
  </w:style>
  <w:style w:type="paragraph" w:styleId="P8">
    <w:name w:val="Title"/>
    <w:basedOn w:val="P0"/>
    <w:next w:val="P0"/>
    <w:link w:val="C9"/>
    <w:qFormat/>
    <w:pPr>
      <w:pBdr>
        <w:top w:val="none" w:sz="0" w:space="0" w:shadow="0" w:frame="0" w:color="auto"/>
        <w:left w:val="none" w:sz="0" w:space="0" w:shadow="0" w:frame="0" w:color="auto"/>
        <w:bottom w:val="single" w:sz="8" w:space="4" w:shadow="0" w:frame="0" w:color="5B9BD5"/>
        <w:right w:val="none" w:sz="0" w:space="0" w:shadow="0" w:frame="0" w:color="auto"/>
      </w:pBdr>
      <w:spacing w:after="300" w:beforeAutospacing="0" w:afterAutospacing="0"/>
      <w:contextualSpacing w:val="1"/>
    </w:pPr>
    <w:rPr>
      <w:color w:val="323E4F"/>
      <w:sz w:val="52"/>
    </w:rPr>
  </w:style>
  <w:style w:type="paragraph" w:styleId="P9">
    <w:name w:val="caption"/>
    <w:basedOn w:val="P0"/>
    <w:next w:val="P0"/>
    <w:semiHidden/>
    <w:qFormat/>
    <w:pPr>
      <w:spacing w:lineRule="auto" w:line="240" w:beforeAutospacing="0" w:afterAutospacing="0"/>
    </w:pPr>
    <w:rPr>
      <w:b w:val="1"/>
      <w:color w:val="5B9BD5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character" w:styleId="C3">
    <w:name w:val="Верхний колонтитул Знак"/>
    <w:basedOn w:val="C0"/>
    <w:link w:val="P5"/>
    <w:rPr/>
  </w:style>
  <w:style w:type="character" w:styleId="C4">
    <w:name w:val="Заголовок 1 Знак"/>
    <w:basedOn w:val="C0"/>
    <w:link w:val="P1"/>
    <w:rPr>
      <w:b w:val="1"/>
      <w:color w:val="2E74B5"/>
      <w:sz w:val="28"/>
    </w:rPr>
  </w:style>
  <w:style w:type="character" w:styleId="C5">
    <w:name w:val="Заголовок 2 Знак"/>
    <w:basedOn w:val="C0"/>
    <w:link w:val="P2"/>
    <w:rPr>
      <w:b w:val="1"/>
      <w:color w:val="5B9BD5"/>
      <w:sz w:val="26"/>
    </w:rPr>
  </w:style>
  <w:style w:type="character" w:styleId="C6">
    <w:name w:val="Заголовок 3 Знак"/>
    <w:basedOn w:val="C0"/>
    <w:link w:val="P3"/>
    <w:rPr>
      <w:b w:val="1"/>
      <w:color w:val="5B9BD5"/>
    </w:rPr>
  </w:style>
  <w:style w:type="character" w:styleId="C7">
    <w:name w:val="Заголовок 4 Знак"/>
    <w:basedOn w:val="C0"/>
    <w:link w:val="P4"/>
    <w:rPr>
      <w:b w:val="1"/>
      <w:i w:val="1"/>
      <w:color w:val="5B9BD5"/>
    </w:rPr>
  </w:style>
  <w:style w:type="character" w:styleId="C8">
    <w:name w:val="Подзаголовок Знак"/>
    <w:basedOn w:val="C0"/>
    <w:link w:val="P7"/>
    <w:rPr>
      <w:i w:val="1"/>
      <w:color w:val="5B9BD5"/>
      <w:sz w:val="24"/>
    </w:rPr>
  </w:style>
  <w:style w:type="character" w:styleId="C9">
    <w:name w:val="Название Знак"/>
    <w:basedOn w:val="C0"/>
    <w:link w:val="P8"/>
    <w:rPr>
      <w:color w:val="323E4F"/>
      <w:sz w:val="52"/>
    </w:rPr>
  </w:style>
  <w:style w:type="character" w:styleId="C10">
    <w:name w:val="Emphasis"/>
    <w:basedOn w:val="C0"/>
    <w:qFormat/>
    <w:rPr>
      <w:i w:val="1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Ind w:w="0" w:type="dxa"/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image1" Type="http://schemas.openxmlformats.org/officeDocument/2006/relationships/image" Target="/media/image1.jpg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